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№ 2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положению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от_______ №_______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Конкурс проектов по созданию декоративного панно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территории Креативного пространства ТГАСУ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34"/>
        <w:gridCol w:w="2268"/>
        <w:gridCol w:w="1722"/>
        <w:gridCol w:w="4940"/>
      </w:tblGrid>
      <w:tr>
        <w:trPr>
          <w:trHeight w:val="138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ФИО (полностью) участника конкурса</w:t>
            </w:r>
          </w:p>
        </w:tc>
        <w:tc>
          <w:tcPr>
            <w:tcW w:w="4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8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Полный возраст на 01.06.2022</w:t>
            </w:r>
          </w:p>
        </w:tc>
        <w:tc>
          <w:tcPr>
            <w:tcW w:w="4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8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3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факультета, номер курса, номер группы обучения (для выпускника указать год окончания университета)</w:t>
            </w:r>
          </w:p>
        </w:tc>
        <w:tc>
          <w:tcPr>
            <w:tcW w:w="4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8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3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работы (заполняется только для участников конкурса из числа выпускников университета)</w:t>
            </w:r>
          </w:p>
        </w:tc>
        <w:tc>
          <w:tcPr>
            <w:tcW w:w="4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8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3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декоративного панно</w:t>
            </w:r>
          </w:p>
        </w:tc>
        <w:tc>
          <w:tcPr>
            <w:tcW w:w="4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8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39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Выбранная тематика работы (стиль, направление)</w:t>
            </w:r>
          </w:p>
        </w:tc>
        <w:tc>
          <w:tcPr>
            <w:tcW w:w="4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80" w:hRule="auto"/>
          <w:jc w:val="left"/>
        </w:trPr>
        <w:tc>
          <w:tcPr>
            <w:tcW w:w="5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22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Контактная информация участника конкурса</w:t>
            </w:r>
          </w:p>
        </w:tc>
        <w:tc>
          <w:tcPr>
            <w:tcW w:w="1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номер телефона</w:t>
            </w:r>
          </w:p>
        </w:tc>
        <w:tc>
          <w:tcPr>
            <w:tcW w:w="4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80" w:hRule="auto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 эл.почты </w:t>
            </w:r>
          </w:p>
        </w:tc>
        <w:tc>
          <w:tcPr>
            <w:tcW w:w="4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 конкурса______________/___________________________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Подпись/ФИО)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№ 3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положению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от_______ №_______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Согласие на обработку персональных данных</w:t>
      </w:r>
    </w:p>
    <w:p>
      <w:pPr>
        <w:spacing w:before="144" w:after="144" w:line="276"/>
        <w:ind w:right="0" w:left="0" w:firstLine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Я, _____________________________________________________________________________;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Ф.И.О.)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 рождения;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гражданин(-ка)___________________________________;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Зарегистрированный (-ая) по адресу________________________________________________;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фактического проживания _____________________________________________________;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паспорт серии__________ № ____________ выдан___________________________________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______________________________________________________________.___._______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являюсь______________________________________________________________________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профессия, студентом вуза, № курса, № группы)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требованиями Федерального закона от 27 июля 2006 г. № 152-ФЗ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даю согласие ФГБОУ 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ТГАСУ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обработку моих персональных данных: фамилия, имя, отчество; дата рождения; паспортные данные, сведения о гражданстве; адрес регистрации и проживания; контактный телефон; место учебы (работы), профессия, курс, вуз, учебное учреждение, др.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Предоставленные мною персональные данные могут использоваться для сбора, систематизации, накопления, хранения, уточнения, подтверждения, обработки, использования,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п.3.ч.1.ст. 3 от 27 июля 2006 г. № 152-ФЗ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данных должна осуществляться с целью подготовки всей документации, связанной с организацией и проведением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Конкурса проектов по созданию декоративного панно на территории Креативного пространства ТГАСУ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оформлением оценочных и итоговых ведомостей, программы, буклетов, дипломов, благодарностей, сертификатов и т.д, проведением процедуры награждения и публикацией информации о ходе проведения и результатах Конкурса  в СМИ. 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Согласие действует с момента подачи заявки на участие в конкурсе, является его неотъемлемой частью, и до даты рабочего дня, следующего за датой получения заказного письма, которым направлен отзыв настоящего Согласия в письменной форме.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Настоящим подтверждаю, что предоставленные мною персональные данные являются полными и достоверными.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«____»______________ 20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 __________________  ____________________________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подпись                                        ФИО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Рассылка приказа осуществляется на следующие адреса эл.почты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5"/>
        <w:gridCol w:w="4786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Цап Федор Васильевич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tsap-2@rambler.ru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Волокитин Олег Геннадьевич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study@tsuab.ru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Фокина Екатерина Анатольевна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molpol@tsuab.ru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Коренев Владимир Иннокентьевич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vik.tomsk@rambler.ru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Ильин Сергей Аркадьевич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arh-isa@mail.ru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study@tsuab.ru" Id="docRId1" Type="http://schemas.openxmlformats.org/officeDocument/2006/relationships/hyperlink"/><Relationship TargetMode="External" Target="https://tsuab.ru/departments/vik.tomsk@rambler.ru" Id="docRId3" Type="http://schemas.openxmlformats.org/officeDocument/2006/relationships/hyperlink"/><Relationship Target="styles.xml" Id="docRId5" Type="http://schemas.openxmlformats.org/officeDocument/2006/relationships/styles"/><Relationship TargetMode="External" Target="mailto:tsap-2@rambler.ru" Id="docRId0" Type="http://schemas.openxmlformats.org/officeDocument/2006/relationships/hyperlink"/><Relationship TargetMode="External" Target="mailto:molpol@tsuab.ru" Id="docRId2" Type="http://schemas.openxmlformats.org/officeDocument/2006/relationships/hyperlink"/><Relationship Target="numbering.xml" Id="docRId4" Type="http://schemas.openxmlformats.org/officeDocument/2006/relationships/numbering"/></Relationships>
</file>